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BF" w:rsidRDefault="00186BBF">
      <w:pPr>
        <w:spacing w:after="280"/>
        <w:jc w:val="right"/>
        <w:rPr>
          <w:color w:val="000000"/>
          <w:sz w:val="20"/>
          <w:szCs w:val="20"/>
          <w:lang w:val="ru-RU"/>
        </w:rPr>
      </w:pPr>
    </w:p>
    <w:p w:rsidR="008E0A40" w:rsidRPr="00186BBF" w:rsidRDefault="00AA3CBE">
      <w:pPr>
        <w:spacing w:after="280"/>
        <w:jc w:val="right"/>
        <w:rPr>
          <w:color w:val="000000"/>
          <w:sz w:val="20"/>
          <w:szCs w:val="20"/>
          <w:lang w:val="ru-RU"/>
        </w:rPr>
      </w:pPr>
      <w:r w:rsidRPr="00186BBF">
        <w:rPr>
          <w:color w:val="000000"/>
          <w:sz w:val="20"/>
          <w:szCs w:val="20"/>
          <w:lang w:val="ru-RU"/>
        </w:rPr>
        <w:t>Форма № 18</w:t>
      </w:r>
    </w:p>
    <w:p w:rsidR="008E0A40" w:rsidRPr="00186BBF" w:rsidRDefault="00AA3CBE">
      <w:pPr>
        <w:spacing w:before="280" w:after="280"/>
        <w:jc w:val="right"/>
        <w:rPr>
          <w:color w:val="000000"/>
          <w:sz w:val="16"/>
          <w:szCs w:val="16"/>
          <w:lang w:val="ru-RU"/>
        </w:rPr>
      </w:pPr>
      <w:r w:rsidRPr="00186BBF">
        <w:rPr>
          <w:color w:val="000000"/>
          <w:sz w:val="24"/>
          <w:szCs w:val="24"/>
          <w:lang w:val="ru-RU"/>
        </w:rPr>
        <w:t>По состоянию на _________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186BB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 </w:t>
      </w:r>
      <w:r w:rsidRPr="00186BBF">
        <w:rPr>
          <w:color w:val="000000"/>
          <w:sz w:val="24"/>
          <w:szCs w:val="24"/>
          <w:lang w:val="ru-RU"/>
        </w:rPr>
        <w:t>Регистрационный номер ___________</w:t>
      </w:r>
      <w:r w:rsidRPr="00186BBF">
        <w:rPr>
          <w:lang w:val="ru-RU"/>
        </w:rPr>
        <w:br/>
      </w:r>
      <w:r w:rsidRPr="00186BBF">
        <w:rPr>
          <w:color w:val="000000"/>
          <w:sz w:val="16"/>
          <w:szCs w:val="16"/>
          <w:lang w:val="ru-RU"/>
        </w:rPr>
        <w:t>(по учету районной комиссии)</w:t>
      </w:r>
    </w:p>
    <w:p w:rsidR="008E0A40" w:rsidRDefault="00AA3CBE">
      <w:pPr>
        <w:spacing w:before="280" w:after="28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КАРТОЧКА</w:t>
      </w:r>
      <w:r>
        <w:br/>
      </w:r>
      <w:proofErr w:type="spellStart"/>
      <w:r>
        <w:rPr>
          <w:color w:val="000000"/>
          <w:sz w:val="24"/>
          <w:szCs w:val="24"/>
        </w:rPr>
        <w:t>учета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</w:p>
    <w:tbl>
      <w:tblPr>
        <w:tblStyle w:val="a8"/>
        <w:tblW w:w="9027" w:type="dxa"/>
        <w:jc w:val="center"/>
        <w:tblLayout w:type="fixed"/>
        <w:tblLook w:val="0600" w:firstRow="0" w:lastRow="0" w:firstColumn="0" w:lastColumn="0" w:noHBand="1" w:noVBand="1"/>
      </w:tblPr>
      <w:tblGrid>
        <w:gridCol w:w="4513"/>
        <w:gridCol w:w="4514"/>
      </w:tblGrid>
      <w:tr w:rsidR="008E0A40" w:rsidRPr="00B71B64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Полное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4513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Pr="00186BBF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Общество с ограниченной ответственностью «Альфа</w:t>
            </w:r>
            <w:r w:rsidR="00B71B64">
              <w:rPr>
                <w:sz w:val="20"/>
                <w:szCs w:val="20"/>
                <w:lang w:val="ru-RU"/>
              </w:rPr>
              <w:t xml:space="preserve"> премьер</w:t>
            </w:r>
            <w:r w:rsidRPr="00186BBF">
              <w:rPr>
                <w:sz w:val="20"/>
                <w:szCs w:val="20"/>
                <w:lang w:val="ru-RU"/>
              </w:rPr>
              <w:t>»</w:t>
            </w:r>
          </w:p>
        </w:tc>
      </w:tr>
      <w:tr w:rsidR="008E0A40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Pr="00186BBF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2. Ф. И. О., должность и номер телефона (факса) руководителя</w:t>
            </w:r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B7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Петр</w:t>
            </w:r>
            <w:proofErr w:type="spellStart"/>
            <w:r w:rsidR="00AA3CBE">
              <w:rPr>
                <w:sz w:val="20"/>
                <w:szCs w:val="20"/>
              </w:rPr>
              <w:t>ов</w:t>
            </w:r>
            <w:proofErr w:type="spellEnd"/>
            <w:r w:rsidR="00AA3CBE">
              <w:rPr>
                <w:sz w:val="20"/>
                <w:szCs w:val="20"/>
              </w:rPr>
              <w:t xml:space="preserve"> </w:t>
            </w:r>
            <w:proofErr w:type="spellStart"/>
            <w:r w:rsidR="00AA3CBE">
              <w:rPr>
                <w:sz w:val="20"/>
                <w:szCs w:val="20"/>
              </w:rPr>
              <w:t>Александр</w:t>
            </w:r>
            <w:proofErr w:type="spellEnd"/>
            <w:r w:rsidR="00AA3CBE">
              <w:rPr>
                <w:sz w:val="20"/>
                <w:szCs w:val="20"/>
              </w:rPr>
              <w:t xml:space="preserve"> </w:t>
            </w:r>
            <w:proofErr w:type="spellStart"/>
            <w:r w:rsidR="00AA3CBE">
              <w:rPr>
                <w:sz w:val="20"/>
                <w:szCs w:val="20"/>
              </w:rPr>
              <w:t>Викторович</w:t>
            </w:r>
            <w:proofErr w:type="spellEnd"/>
            <w:r w:rsidR="00AA3CBE">
              <w:rPr>
                <w:sz w:val="20"/>
                <w:szCs w:val="20"/>
              </w:rPr>
              <w:t xml:space="preserve">, </w:t>
            </w:r>
            <w:proofErr w:type="spellStart"/>
            <w:r w:rsidR="00AA3CBE">
              <w:rPr>
                <w:sz w:val="20"/>
                <w:szCs w:val="20"/>
              </w:rPr>
              <w:t>директор</w:t>
            </w:r>
            <w:proofErr w:type="spellEnd"/>
            <w:r w:rsidR="00AA3CBE">
              <w:rPr>
                <w:sz w:val="20"/>
                <w:szCs w:val="20"/>
              </w:rPr>
              <w:t xml:space="preserve">, </w:t>
            </w:r>
          </w:p>
          <w:p w:rsidR="008E0A40" w:rsidRDefault="00AA3CBE" w:rsidP="00B7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(495) 7</w:t>
            </w:r>
            <w:r w:rsidR="00B71B64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-1</w:t>
            </w:r>
            <w:r w:rsidR="00B71B6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-24</w:t>
            </w:r>
          </w:p>
        </w:tc>
      </w:tr>
      <w:tr w:rsidR="008E0A40" w:rsidRPr="00B71B64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Pr="00186BBF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3. Ф. И. О., телефон (факс) ответственного за воинский учет и бронирование</w:t>
            </w:r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Pr="00186BBF" w:rsidRDefault="00B71B64" w:rsidP="00B7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Иванов</w:t>
            </w:r>
            <w:r w:rsidR="00AA3CBE" w:rsidRPr="00186BBF">
              <w:rPr>
                <w:sz w:val="20"/>
                <w:szCs w:val="20"/>
                <w:lang w:val="ru-RU"/>
              </w:rPr>
              <w:t xml:space="preserve">а Елена Эдуардовна, руководитель отдела кадров, +7 (495) </w:t>
            </w:r>
            <w:r>
              <w:rPr>
                <w:sz w:val="20"/>
                <w:szCs w:val="20"/>
                <w:lang w:val="ru-RU"/>
              </w:rPr>
              <w:t>711</w:t>
            </w:r>
            <w:r w:rsidR="00AA3CBE" w:rsidRPr="00186BBF">
              <w:rPr>
                <w:sz w:val="20"/>
                <w:szCs w:val="20"/>
                <w:lang w:val="ru-RU"/>
              </w:rPr>
              <w:t>-1</w:t>
            </w:r>
            <w:r>
              <w:rPr>
                <w:sz w:val="20"/>
                <w:szCs w:val="20"/>
                <w:lang w:val="ru-RU"/>
              </w:rPr>
              <w:t>7</w:t>
            </w:r>
            <w:r w:rsidR="00AA3CBE" w:rsidRPr="00186BBF">
              <w:rPr>
                <w:sz w:val="20"/>
                <w:szCs w:val="20"/>
                <w:lang w:val="ru-RU"/>
              </w:rPr>
              <w:t>-25</w:t>
            </w:r>
          </w:p>
        </w:tc>
      </w:tr>
      <w:tr w:rsidR="008E0A40" w:rsidRPr="00B71B64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Pr="00186BBF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4. Дата и место регистрации (перерегистрации)</w:t>
            </w:r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Pr="00186BBF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17.10.2017, Межрайонная инспекция Федеральной налоговой службы № 46 по Москве</w:t>
            </w:r>
          </w:p>
        </w:tc>
      </w:tr>
      <w:tr w:rsidR="008E0A40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Юридический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 w:rsidP="00B7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125008, 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Михалковская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1B6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8E0A40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Фактический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 w:rsidP="00B7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125008, 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Михалковская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1B6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8E0A40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 w:rsidP="00B7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125008, 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Михалковская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1B6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8E0A40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Вышестоящая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4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8E0A40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AA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Основные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13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40" w:rsidRDefault="008E0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8E0A40" w:rsidRDefault="008E0A40">
      <w:pPr>
        <w:jc w:val="center"/>
        <w:rPr>
          <w:sz w:val="24"/>
          <w:szCs w:val="24"/>
        </w:rPr>
      </w:pPr>
    </w:p>
    <w:tbl>
      <w:tblPr>
        <w:tblStyle w:val="a9"/>
        <w:tblW w:w="9105" w:type="dxa"/>
        <w:tblLayout w:type="fixed"/>
        <w:tblLook w:val="0600" w:firstRow="0" w:lastRow="0" w:firstColumn="0" w:lastColumn="0" w:noHBand="1" w:noVBand="1"/>
      </w:tblPr>
      <w:tblGrid>
        <w:gridCol w:w="3570"/>
        <w:gridCol w:w="2370"/>
        <w:gridCol w:w="1365"/>
        <w:gridCol w:w="1800"/>
      </w:tblGrid>
      <w:tr w:rsidR="008E0A40"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8E0A4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Цифровое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обозначение</w:t>
            </w:r>
            <w:proofErr w:type="spellEnd"/>
          </w:p>
        </w:tc>
      </w:tr>
      <w:tr w:rsidR="008E0A40"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Индивидуальный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налогоплательщика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B71B64" w:rsidRDefault="00AA3CBE" w:rsidP="00B71B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771</w:t>
            </w:r>
            <w:r w:rsidR="00B71B64">
              <w:rPr>
                <w:sz w:val="20"/>
                <w:szCs w:val="20"/>
                <w:lang w:val="ru-RU"/>
              </w:rPr>
              <w:t>1111111</w:t>
            </w:r>
          </w:p>
        </w:tc>
      </w:tr>
      <w:tr w:rsidR="008E0A40"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B71B64" w:rsidRDefault="00B71B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1234567890123</w:t>
            </w:r>
          </w:p>
        </w:tc>
      </w:tr>
      <w:tr w:rsidR="008E0A40"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административно-территориального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B71B64" w:rsidRDefault="00B71B6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1234567890123</w:t>
            </w:r>
          </w:p>
        </w:tc>
      </w:tr>
      <w:tr w:rsidR="008E0A40"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186BBF" w:rsidRDefault="00AA3CBE">
            <w:pPr>
              <w:rPr>
                <w:color w:val="000000"/>
                <w:sz w:val="20"/>
                <w:szCs w:val="20"/>
                <w:lang w:val="ru-RU"/>
              </w:rPr>
            </w:pPr>
            <w:r w:rsidRPr="00186BBF">
              <w:rPr>
                <w:color w:val="000000"/>
                <w:sz w:val="20"/>
                <w:szCs w:val="20"/>
                <w:lang w:val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br/>
              <w:t>12345678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ОКОПФ </w:t>
            </w:r>
            <w:r>
              <w:rPr>
                <w:sz w:val="20"/>
                <w:szCs w:val="20"/>
              </w:rPr>
              <w:br/>
              <w:t>12300</w:t>
            </w:r>
          </w:p>
        </w:tc>
      </w:tr>
      <w:tr w:rsidR="008E0A40"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Организационно-правовая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186BBF" w:rsidRDefault="00AA3CB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:rsidR="008E0A40" w:rsidRPr="00186BBF" w:rsidRDefault="00AA3CB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86BBF">
              <w:rPr>
                <w:color w:val="000000"/>
                <w:sz w:val="16"/>
                <w:szCs w:val="16"/>
                <w:lang w:val="ru-RU"/>
              </w:rPr>
              <w:t>(текстовая расшифровка)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ОКФС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  <w:p w:rsidR="008E0A40" w:rsidRDefault="008E0A40">
            <w:pPr>
              <w:spacing w:before="280"/>
              <w:rPr>
                <w:color w:val="000000"/>
                <w:sz w:val="24"/>
                <w:szCs w:val="24"/>
              </w:rPr>
            </w:pPr>
          </w:p>
        </w:tc>
      </w:tr>
      <w:tr w:rsidR="008E0A40"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:rsidR="008E0A40" w:rsidRDefault="00AA3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текстовая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расшифровка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E0A40" w:rsidRDefault="008E0A40">
            <w:pPr>
              <w:spacing w:before="2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0A40"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ОКВЭД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186BBF" w:rsidRDefault="00AA3CB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86BBF">
              <w:rPr>
                <w:sz w:val="20"/>
                <w:szCs w:val="20"/>
                <w:lang w:val="ru-RU"/>
              </w:rPr>
              <w:t>Деятельность в области архитектуры</w:t>
            </w:r>
          </w:p>
          <w:p w:rsidR="008E0A40" w:rsidRPr="00186BBF" w:rsidRDefault="00AA3CB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86BBF">
              <w:rPr>
                <w:color w:val="000000"/>
                <w:sz w:val="16"/>
                <w:szCs w:val="16"/>
                <w:lang w:val="ru-RU"/>
              </w:rPr>
              <w:t>(текстовая расшифровка)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71.11</w:t>
            </w:r>
          </w:p>
          <w:p w:rsidR="008E0A40" w:rsidRDefault="008E0A40">
            <w:pPr>
              <w:spacing w:before="2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0A40"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Pr="00186BBF" w:rsidRDefault="00AA3CBE">
            <w:pPr>
              <w:rPr>
                <w:color w:val="000000"/>
                <w:sz w:val="20"/>
                <w:szCs w:val="20"/>
                <w:lang w:val="ru-RU"/>
              </w:rPr>
            </w:pPr>
            <w:r w:rsidRPr="00186BBF">
              <w:rPr>
                <w:color w:val="000000"/>
                <w:sz w:val="20"/>
                <w:szCs w:val="20"/>
                <w:lang w:val="ru-RU"/>
              </w:rPr>
              <w:t>Неосновные коды ОКВЭД (цифровое обозначение)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A40" w:rsidRDefault="00AA3CBE">
            <w:pPr>
              <w:spacing w:before="28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74.10</w:t>
            </w:r>
          </w:p>
        </w:tc>
      </w:tr>
    </w:tbl>
    <w:p w:rsidR="008E0A40" w:rsidRDefault="00AA3CBE">
      <w:pPr>
        <w:spacing w:before="280" w:after="28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(</w:t>
      </w:r>
      <w:proofErr w:type="spellStart"/>
      <w:r>
        <w:rPr>
          <w:color w:val="000000"/>
          <w:sz w:val="16"/>
          <w:szCs w:val="16"/>
        </w:rPr>
        <w:t>оборотная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сторона</w:t>
      </w:r>
      <w:proofErr w:type="spellEnd"/>
      <w:r>
        <w:rPr>
          <w:color w:val="000000"/>
          <w:sz w:val="16"/>
          <w:szCs w:val="16"/>
        </w:rPr>
        <w:t>)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>10. Сведения о работающих:</w:t>
      </w:r>
      <w:r>
        <w:rPr>
          <w:color w:val="000000"/>
          <w:sz w:val="24"/>
          <w:szCs w:val="24"/>
        </w:rPr>
        <w:t>  </w:t>
      </w:r>
      <w:r w:rsidRPr="00186BBF">
        <w:rPr>
          <w:sz w:val="24"/>
          <w:szCs w:val="24"/>
          <w:lang w:val="ru-RU"/>
        </w:rPr>
        <w:t>98</w:t>
      </w:r>
      <w:r w:rsidRPr="00186BBF">
        <w:rPr>
          <w:lang w:val="ru-RU"/>
        </w:rPr>
        <w:t xml:space="preserve"> </w:t>
      </w:r>
      <w:r w:rsidRPr="00186BBF">
        <w:rPr>
          <w:color w:val="000000"/>
          <w:sz w:val="24"/>
          <w:szCs w:val="24"/>
          <w:lang w:val="ru-RU"/>
        </w:rPr>
        <w:t>всего работающих</w:t>
      </w: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>из них: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10.1. Граждан, пребывающих в запасе: </w:t>
      </w:r>
      <w:r w:rsidRPr="00186BBF">
        <w:rPr>
          <w:sz w:val="24"/>
          <w:szCs w:val="24"/>
          <w:lang w:val="ru-RU"/>
        </w:rPr>
        <w:t>50</w:t>
      </w: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>из них: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а) офицеров и генералов: </w:t>
      </w:r>
      <w:r w:rsidRPr="00186BBF">
        <w:rPr>
          <w:sz w:val="24"/>
          <w:szCs w:val="24"/>
          <w:lang w:val="ru-RU"/>
        </w:rPr>
        <w:t>35</w:t>
      </w: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 xml:space="preserve">б) прапорщиков, мичманов, сержантов и старшин, солдат и матросов: </w:t>
      </w:r>
      <w:r w:rsidRPr="00186BBF">
        <w:rPr>
          <w:sz w:val="24"/>
          <w:szCs w:val="24"/>
          <w:lang w:val="ru-RU"/>
        </w:rPr>
        <w:t>15</w:t>
      </w: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 xml:space="preserve">в) в том числе ограниченно годных к военной службе: </w:t>
      </w:r>
      <w:r w:rsidRPr="00186BBF">
        <w:rPr>
          <w:sz w:val="24"/>
          <w:szCs w:val="24"/>
          <w:lang w:val="ru-RU"/>
        </w:rPr>
        <w:t>5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>10.2. Забронировано граждан, пребывающих в запасе:</w:t>
      </w:r>
      <w:r w:rsidRPr="00186BBF">
        <w:rPr>
          <w:sz w:val="24"/>
          <w:szCs w:val="24"/>
          <w:lang w:val="ru-RU"/>
        </w:rPr>
        <w:t>0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10.3. Граждан, пребывающих в запасе, имеющих </w:t>
      </w:r>
      <w:proofErr w:type="spellStart"/>
      <w:r w:rsidRPr="00186BBF">
        <w:rPr>
          <w:color w:val="000000"/>
          <w:sz w:val="24"/>
          <w:szCs w:val="24"/>
          <w:lang w:val="ru-RU"/>
        </w:rPr>
        <w:t>мобпредписания</w:t>
      </w:r>
      <w:proofErr w:type="spellEnd"/>
      <w:r w:rsidRPr="00186BBF">
        <w:rPr>
          <w:color w:val="000000"/>
          <w:sz w:val="24"/>
          <w:szCs w:val="24"/>
          <w:lang w:val="ru-RU"/>
        </w:rPr>
        <w:t xml:space="preserve">: </w:t>
      </w:r>
      <w:r w:rsidRPr="00186BBF">
        <w:rPr>
          <w:sz w:val="24"/>
          <w:szCs w:val="24"/>
          <w:lang w:val="ru-RU"/>
        </w:rPr>
        <w:t>0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10.4. Граждан, подлежащих призыву на военную службу: </w:t>
      </w:r>
      <w:r w:rsidRPr="00186BBF">
        <w:rPr>
          <w:sz w:val="24"/>
          <w:szCs w:val="24"/>
          <w:lang w:val="ru-RU"/>
        </w:rPr>
        <w:t>0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10.5. Незабронированных граждан, пребывающих в запасе: </w:t>
      </w:r>
      <w:r w:rsidRPr="00186BBF">
        <w:rPr>
          <w:sz w:val="24"/>
          <w:szCs w:val="24"/>
          <w:lang w:val="ru-RU"/>
        </w:rPr>
        <w:t>0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11. Ведет ли организация бронирование (да, нет): </w:t>
      </w:r>
      <w:r w:rsidRPr="00186BBF">
        <w:rPr>
          <w:sz w:val="24"/>
          <w:szCs w:val="24"/>
          <w:lang w:val="ru-RU"/>
        </w:rPr>
        <w:t>нет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>12. Коды вида экономической деятельности и должности из Перечня должностей</w:t>
      </w: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>и профессий, по которым бронируются граждане, пребывающие в запасе.</w:t>
      </w:r>
    </w:p>
    <w:p w:rsidR="008E0A40" w:rsidRPr="00186BBF" w:rsidRDefault="00AA3CBE">
      <w:pPr>
        <w:spacing w:before="280"/>
        <w:rPr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 xml:space="preserve">13. В сфере ведения какого органа государственной власти находится:  </w:t>
      </w:r>
      <w:r w:rsidRPr="00186BBF">
        <w:rPr>
          <w:sz w:val="24"/>
          <w:szCs w:val="24"/>
          <w:lang w:val="ru-RU"/>
        </w:rPr>
        <w:t>«</w:t>
      </w:r>
      <w:proofErr w:type="spellStart"/>
      <w:r w:rsidRPr="00186BBF">
        <w:rPr>
          <w:sz w:val="24"/>
          <w:szCs w:val="24"/>
          <w:lang w:val="ru-RU"/>
        </w:rPr>
        <w:t>Субъектовые</w:t>
      </w:r>
      <w:proofErr w:type="spellEnd"/>
      <w:r w:rsidRPr="00186BBF">
        <w:rPr>
          <w:sz w:val="24"/>
          <w:szCs w:val="24"/>
          <w:lang w:val="ru-RU"/>
        </w:rPr>
        <w:t xml:space="preserve"> органы»</w:t>
      </w:r>
    </w:p>
    <w:p w:rsidR="008E0A40" w:rsidRPr="00186BBF" w:rsidRDefault="00AA3CBE">
      <w:pPr>
        <w:spacing w:before="280" w:after="280"/>
        <w:rPr>
          <w:color w:val="000000"/>
          <w:sz w:val="24"/>
          <w:szCs w:val="24"/>
          <w:lang w:val="ru-RU"/>
        </w:rPr>
      </w:pPr>
      <w:r w:rsidRPr="00186BBF">
        <w:rPr>
          <w:color w:val="000000"/>
          <w:sz w:val="24"/>
          <w:szCs w:val="24"/>
          <w:lang w:val="ru-RU"/>
        </w:rPr>
        <w:t>14. Входит в орган управления государственной власти, орган местного</w:t>
      </w: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 xml:space="preserve">самоуправления (да, нет): </w:t>
      </w:r>
      <w:r w:rsidRPr="00186BBF">
        <w:rPr>
          <w:sz w:val="24"/>
          <w:szCs w:val="24"/>
          <w:lang w:val="ru-RU"/>
        </w:rPr>
        <w:t>нет</w:t>
      </w:r>
    </w:p>
    <w:p w:rsidR="008E0A40" w:rsidRDefault="00AA3CBE">
      <w:pP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proofErr w:type="spellStart"/>
      <w:r>
        <w:rPr>
          <w:color w:val="000000"/>
          <w:sz w:val="24"/>
          <w:szCs w:val="24"/>
        </w:rPr>
        <w:t>Дополнительная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>:  _____________________________________________</w:t>
      </w:r>
    </w:p>
    <w:p w:rsidR="008E0A40" w:rsidRDefault="00AA3CBE">
      <w:pPr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aa"/>
        <w:tblW w:w="9090" w:type="dxa"/>
        <w:tblLayout w:type="fixed"/>
        <w:tblLook w:val="0600" w:firstRow="0" w:lastRow="0" w:firstColumn="0" w:lastColumn="0" w:noHBand="1" w:noVBand="1"/>
      </w:tblPr>
      <w:tblGrid>
        <w:gridCol w:w="3375"/>
        <w:gridCol w:w="585"/>
        <w:gridCol w:w="2055"/>
        <w:gridCol w:w="540"/>
        <w:gridCol w:w="2535"/>
      </w:tblGrid>
      <w:tr w:rsidR="008E0A40"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AA3CBE">
            <w:proofErr w:type="spellStart"/>
            <w:r>
              <w:t>директор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B71B64">
            <w:pPr>
              <w:rPr>
                <w:i/>
              </w:rPr>
            </w:pPr>
            <w:r>
              <w:rPr>
                <w:i/>
                <w:lang w:val="ru-RU"/>
              </w:rPr>
              <w:t>Петр</w:t>
            </w:r>
            <w:proofErr w:type="spellStart"/>
            <w:r w:rsidR="00AA3CBE">
              <w:rPr>
                <w:i/>
              </w:rPr>
              <w:t>ов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/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AA3CBE" w:rsidP="00B71B64">
            <w:r>
              <w:t xml:space="preserve">А.В. </w:t>
            </w:r>
            <w:r w:rsidR="00B71B64">
              <w:rPr>
                <w:lang w:val="ru-RU"/>
              </w:rPr>
              <w:t>Петр</w:t>
            </w:r>
            <w:bookmarkStart w:id="0" w:name="_GoBack"/>
            <w:bookmarkEnd w:id="0"/>
            <w:proofErr w:type="spellStart"/>
            <w:r>
              <w:t>ов</w:t>
            </w:r>
            <w:proofErr w:type="spellEnd"/>
          </w:p>
        </w:tc>
      </w:tr>
      <w:tr w:rsidR="008E0A40">
        <w:tc>
          <w:tcPr>
            <w:tcW w:w="3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AA3CB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руководитель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AA3CB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AA3CB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фамилия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E0A40"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AA3CBE"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A40" w:rsidRDefault="008E0A4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8E0A40" w:rsidRDefault="00AA3CBE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декабря</w:t>
      </w:r>
      <w:proofErr w:type="spellEnd"/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proofErr w:type="spellStart"/>
      <w:r>
        <w:rPr>
          <w:color w:val="000000"/>
          <w:sz w:val="24"/>
          <w:szCs w:val="24"/>
        </w:rPr>
        <w:t>года</w:t>
      </w:r>
      <w:proofErr w:type="spellEnd"/>
    </w:p>
    <w:p w:rsidR="008E0A40" w:rsidRPr="00186BBF" w:rsidRDefault="00AA3CBE">
      <w:pPr>
        <w:spacing w:before="280" w:after="280"/>
        <w:rPr>
          <w:color w:val="000000"/>
          <w:sz w:val="16"/>
          <w:szCs w:val="16"/>
          <w:lang w:val="ru-RU"/>
        </w:rPr>
      </w:pPr>
      <w:r w:rsidRPr="00186BBF">
        <w:rPr>
          <w:lang w:val="ru-RU"/>
        </w:rPr>
        <w:br/>
      </w:r>
      <w:r w:rsidRPr="00186BBF">
        <w:rPr>
          <w:color w:val="000000"/>
          <w:sz w:val="24"/>
          <w:szCs w:val="24"/>
          <w:lang w:val="ru-RU"/>
        </w:rPr>
        <w:t>Отметка о снятии с учета (ликвидации организации)  _____________________________ ___________________________________________________</w:t>
      </w:r>
      <w:r w:rsidRPr="00186BBF">
        <w:rPr>
          <w:sz w:val="24"/>
          <w:szCs w:val="24"/>
          <w:lang w:val="ru-RU"/>
        </w:rPr>
        <w:t>_</w:t>
      </w:r>
      <w:r w:rsidRPr="00186BBF">
        <w:rPr>
          <w:color w:val="000000"/>
          <w:sz w:val="24"/>
          <w:szCs w:val="24"/>
          <w:lang w:val="ru-RU"/>
        </w:rPr>
        <w:t>_______________________</w:t>
      </w:r>
      <w:r w:rsidRPr="00186BBF">
        <w:rPr>
          <w:lang w:val="ru-RU"/>
        </w:rPr>
        <w:br/>
      </w:r>
      <w:r w:rsidRPr="00186BBF">
        <w:rPr>
          <w:color w:val="000000"/>
          <w:sz w:val="16"/>
          <w:szCs w:val="16"/>
          <w:lang w:val="ru-RU"/>
        </w:rPr>
        <w:t>(заполняется в районной комиссии)</w:t>
      </w:r>
    </w:p>
    <w:p w:rsidR="008E0A40" w:rsidRPr="00186BBF" w:rsidRDefault="008E0A40">
      <w:pPr>
        <w:spacing w:before="280"/>
        <w:rPr>
          <w:color w:val="000000"/>
          <w:sz w:val="24"/>
          <w:szCs w:val="24"/>
          <w:lang w:val="ru-RU"/>
        </w:rPr>
      </w:pPr>
    </w:p>
    <w:sectPr w:rsidR="008E0A40" w:rsidRPr="00186BBF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40"/>
    <w:rsid w:val="00186BBF"/>
    <w:rsid w:val="008E0A40"/>
    <w:rsid w:val="00AA3CBE"/>
    <w:rsid w:val="00B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A01C-E286-406F-A093-074DC8A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BJr3KoNTlInhz5pxJEChNa9jg==">AMUW2mU64BK5YuHHbCgrx2QFx7FAN+DvIee9kXOAN8B0DP83e/yxcf4ma254o3CNdHzIL1rJVOPsDE5raUJTcl1Y9ANqidTi5QnDbQzu6ido4UAhAO8yayM=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rom</cp:lastModifiedBy>
  <cp:revision>2</cp:revision>
  <dcterms:created xsi:type="dcterms:W3CDTF">2023-10-23T09:23:00Z</dcterms:created>
  <dcterms:modified xsi:type="dcterms:W3CDTF">2023-10-23T09:23:00Z</dcterms:modified>
</cp:coreProperties>
</file>